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  <w:u w:val="single"/>
        </w:rPr>
        <w:t>Тема</w:t>
      </w:r>
      <w:r>
        <w:rPr>
          <w:color w:val="333333"/>
          <w:sz w:val="27"/>
          <w:szCs w:val="27"/>
        </w:rPr>
        <w:t>: «</w:t>
      </w:r>
      <w:r>
        <w:rPr>
          <w:b/>
          <w:bCs/>
          <w:color w:val="333333"/>
          <w:sz w:val="27"/>
          <w:szCs w:val="27"/>
        </w:rPr>
        <w:t>Умение выступать публично и его развитие у старших дошкольников</w:t>
      </w:r>
      <w:r>
        <w:rPr>
          <w:color w:val="333333"/>
          <w:sz w:val="27"/>
          <w:szCs w:val="27"/>
        </w:rPr>
        <w:t>».</w:t>
      </w:r>
    </w:p>
    <w:p w:rsidR="00B91925" w:rsidRPr="00B91925" w:rsidRDefault="00B91925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lang w:val="en-US"/>
        </w:rPr>
      </w:pPr>
      <w:bookmarkStart w:id="0" w:name="_GoBack"/>
      <w:bookmarkEnd w:id="0"/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Это огромная задача – суметь воплотить свои мысли</w:t>
      </w:r>
      <w:r>
        <w:rPr>
          <w:color w:val="000000"/>
          <w:sz w:val="27"/>
          <w:szCs w:val="27"/>
        </w:rPr>
        <w:br/>
      </w:r>
      <w:r>
        <w:rPr>
          <w:i/>
          <w:iCs/>
          <w:color w:val="000000"/>
          <w:sz w:val="27"/>
          <w:szCs w:val="27"/>
        </w:rPr>
        <w:t>и чувства в слова и … сказать эти слова так, чтобы </w:t>
      </w:r>
      <w:r>
        <w:rPr>
          <w:color w:val="000000"/>
          <w:sz w:val="27"/>
          <w:szCs w:val="27"/>
        </w:rPr>
        <w:br/>
      </w:r>
      <w:r>
        <w:rPr>
          <w:i/>
          <w:iCs/>
          <w:color w:val="000000"/>
          <w:sz w:val="27"/>
          <w:szCs w:val="27"/>
        </w:rPr>
        <w:t>слушатель понял их, чтобы в нем они снова </w:t>
      </w:r>
      <w:r>
        <w:rPr>
          <w:color w:val="000000"/>
          <w:sz w:val="27"/>
          <w:szCs w:val="27"/>
        </w:rPr>
        <w:br/>
      </w:r>
      <w:r>
        <w:rPr>
          <w:i/>
          <w:iCs/>
          <w:color w:val="000000"/>
          <w:sz w:val="27"/>
          <w:szCs w:val="27"/>
        </w:rPr>
        <w:t>перевоплотились в те же мысли и те же чувства.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i/>
          <w:iCs/>
          <w:color w:val="000000"/>
          <w:sz w:val="27"/>
          <w:szCs w:val="27"/>
        </w:rPr>
        <w:t>Д. Лондон.</w:t>
      </w:r>
      <w:r>
        <w:rPr>
          <w:color w:val="000000"/>
          <w:sz w:val="27"/>
          <w:szCs w:val="27"/>
        </w:rPr>
        <w:br/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Умение красиво, грамотно и эмоционально говорить во все времена оказывало влияние на людей, их взгляды и убеждения, дела и поступки. Наполеону принадлежат слова: «Кто не умеет говорить, карьеры не сделает». Л. Толстой писал о том, что «слово – дело великое, потому что словом можно соединить людей; </w:t>
      </w:r>
      <w:proofErr w:type="gramStart"/>
      <w:r>
        <w:rPr>
          <w:color w:val="000000"/>
          <w:sz w:val="27"/>
          <w:szCs w:val="27"/>
        </w:rPr>
        <w:t>словом</w:t>
      </w:r>
      <w:proofErr w:type="gramEnd"/>
      <w:r>
        <w:rPr>
          <w:color w:val="000000"/>
          <w:sz w:val="27"/>
          <w:szCs w:val="27"/>
        </w:rPr>
        <w:t xml:space="preserve"> можно служить любви, словом же можно служить вражде и ненависти». «Словом можно убить – и оживить, ранить – и излечить, посеять смятение и безнадежность – и одухотворить», был убежден В.А. Сухомлинский. Для современного человека важность владения навыками публичного выступления в профессиональном, деловом, научном общении также стала общепризнанной, поскольку обладание риторическими навыками и умениями позволяет нам быть успешными в многообразных сферах деятельности, а также чувствовать себя уверенно и комфортно в различных ситуациях.</w:t>
      </w:r>
      <w:r>
        <w:rPr>
          <w:color w:val="000000"/>
          <w:sz w:val="27"/>
          <w:szCs w:val="27"/>
        </w:rPr>
        <w:br/>
        <w:t>Вопросы совершенствования публичной речи издавна волновали многих ученых. Так, в древней Греции высшей целью риторики являлась способность оратора удерживать, завораживать публику убедительностью и красотой речи. На протяжении столетий создавались школы речевого мастерства, поскольку знание основ ораторского искусства было необходимо каждому, кто участвовал в общественной жизни. С XX века началось активное исследование проблемы общения, разнообразия языковых и невербальных средств общения в рамках коммуникативного подхода (Н.И. </w:t>
      </w:r>
      <w:proofErr w:type="spellStart"/>
      <w:r>
        <w:rPr>
          <w:color w:val="000000"/>
          <w:sz w:val="27"/>
          <w:szCs w:val="27"/>
        </w:rPr>
        <w:t>Жинкин</w:t>
      </w:r>
      <w:proofErr w:type="spellEnd"/>
      <w:r>
        <w:rPr>
          <w:color w:val="000000"/>
          <w:sz w:val="27"/>
          <w:szCs w:val="27"/>
        </w:rPr>
        <w:t>, М.И. Лисина, 1958).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В настоящее время развитие детей остаётся одной из актуальных проблем современного дошкольного образования. Речь-это не только средство общения, но и орудие мышления, творчества, носитель памяти, информации.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Согласно федеральному государственному стандарту </w:t>
      </w:r>
      <w:r>
        <w:rPr>
          <w:b/>
          <w:bCs/>
          <w:color w:val="333333"/>
          <w:sz w:val="27"/>
          <w:szCs w:val="27"/>
        </w:rPr>
        <w:t>дошкольного образования</w:t>
      </w:r>
      <w:r>
        <w:rPr>
          <w:color w:val="333333"/>
          <w:sz w:val="27"/>
          <w:szCs w:val="27"/>
        </w:rPr>
        <w:t xml:space="preserve">, утв. Приказом </w:t>
      </w:r>
      <w:proofErr w:type="spellStart"/>
      <w:r>
        <w:rPr>
          <w:color w:val="333333"/>
          <w:sz w:val="27"/>
          <w:szCs w:val="27"/>
        </w:rPr>
        <w:t>Минобрнауки</w:t>
      </w:r>
      <w:proofErr w:type="spellEnd"/>
      <w:r>
        <w:rPr>
          <w:color w:val="333333"/>
          <w:sz w:val="27"/>
          <w:szCs w:val="27"/>
        </w:rPr>
        <w:t xml:space="preserve"> России от 17.10.2013 №1155, на этапе завершения дошкольного</w:t>
      </w:r>
      <w:r>
        <w:rPr>
          <w:rStyle w:val="apple-converted-space"/>
          <w:b/>
          <w:bCs/>
          <w:color w:val="333333"/>
          <w:sz w:val="27"/>
          <w:szCs w:val="27"/>
        </w:rPr>
        <w:t> </w:t>
      </w:r>
      <w:r>
        <w:rPr>
          <w:color w:val="333333"/>
          <w:sz w:val="27"/>
          <w:szCs w:val="27"/>
        </w:rPr>
        <w:t>образования ребёнок должен достаточно хорошо владеть устной речью, уметь использовать её для выражения своих мыслей, чувств, желаний, построения речевого высказывания в ситуации общения. Самым сложным из всех речевых умений, которым ребёнок овладевает в дошкольном возрасте, является умение рассказывать.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По результатам исследований педагогов-практиков, почти у 60% детей, поступающих в первый класс, часто встречаются определённые нарушения или отставание в речевом развитии, в т. ч. нарушение звукопроизношения, бедный словарный запас, низкий уровень </w:t>
      </w:r>
      <w:proofErr w:type="spellStart"/>
      <w:r>
        <w:rPr>
          <w:color w:val="333333"/>
          <w:sz w:val="27"/>
          <w:szCs w:val="27"/>
        </w:rPr>
        <w:t>сформированности</w:t>
      </w:r>
      <w:proofErr w:type="spellEnd"/>
      <w:r>
        <w:rPr>
          <w:color w:val="333333"/>
          <w:sz w:val="27"/>
          <w:szCs w:val="27"/>
        </w:rPr>
        <w:t xml:space="preserve"> связной речи, что может стать в дальнейшем причиной </w:t>
      </w:r>
      <w:proofErr w:type="spellStart"/>
      <w:r>
        <w:rPr>
          <w:color w:val="333333"/>
          <w:sz w:val="27"/>
          <w:szCs w:val="27"/>
        </w:rPr>
        <w:t>дисграфии</w:t>
      </w:r>
      <w:proofErr w:type="spellEnd"/>
      <w:r>
        <w:rPr>
          <w:color w:val="333333"/>
          <w:sz w:val="27"/>
          <w:szCs w:val="27"/>
        </w:rPr>
        <w:t xml:space="preserve">, </w:t>
      </w:r>
      <w:proofErr w:type="spellStart"/>
      <w:r>
        <w:rPr>
          <w:color w:val="333333"/>
          <w:sz w:val="27"/>
          <w:szCs w:val="27"/>
        </w:rPr>
        <w:t>дислексии</w:t>
      </w:r>
      <w:proofErr w:type="spellEnd"/>
      <w:r>
        <w:rPr>
          <w:color w:val="333333"/>
          <w:sz w:val="27"/>
          <w:szCs w:val="27"/>
        </w:rPr>
        <w:t>, снижения успеваемости.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Именно в дошкольном возрасте происходит активное усвоение ребенком разговорного языка, становление и развитие всех сторон речи: фонетической, лексической, грамматической. Полноценное владение родным языком в дошкольном детстве является необходимым условием решения задач умственного, эстетического и нравственного воспитания детей. 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lastRenderedPageBreak/>
        <w:t>Развитие диалогической и устной речи закладывает основы успешного обучения в школе.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Поэтому важной задачей развития речи в этот период является формирование речевой компетентности, т. е. умения детей пользоваться всеми языковыми средствами в различных ситуациях речевого общения.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В ФГОС дошкольного образования социально – коммуникативное и речевое развитие</w:t>
      </w:r>
      <w:r>
        <w:rPr>
          <w:rStyle w:val="apple-converted-space"/>
          <w:color w:val="333333"/>
          <w:sz w:val="27"/>
          <w:szCs w:val="27"/>
        </w:rPr>
        <w:t> </w:t>
      </w:r>
      <w:r>
        <w:rPr>
          <w:color w:val="333333"/>
          <w:sz w:val="27"/>
          <w:szCs w:val="27"/>
        </w:rPr>
        <w:t>ребенка обозначаются как необходимые образовательные области, обеспечивающие общение и взаимодействие ребенка со сверстниками и взрослыми, его социализацию и личностное развитие. Необходимость выступать публично сопровождает человека всю жизнь. Такие ситуации начинаются уже в дошкольном детстве </w:t>
      </w:r>
      <w:r>
        <w:rPr>
          <w:i/>
          <w:iCs/>
          <w:color w:val="333333"/>
          <w:sz w:val="27"/>
          <w:szCs w:val="27"/>
        </w:rPr>
        <w:t>(рассказать стихотворение, выступить на празднике)</w:t>
      </w:r>
      <w:r>
        <w:rPr>
          <w:color w:val="333333"/>
          <w:sz w:val="27"/>
          <w:szCs w:val="27"/>
        </w:rPr>
        <w:t> и т. д.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Умение выступать публично – одно из сложных умений, в связи с его сложностью и психологической значимостью к его развитию следует приступать уже в дошкольном детстве, но подходить к этому необходимо обоснованно и с учетом возрастных особенностей.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В настоящее время коммуникативное умение ребенка дошкольного и младшего школьного возраста определяется как комплекс осознанных действий и способность детей строить свое поведение, управлять им в соответствии с задачами общения. Учитывая суть этого определения, технология формирования у дошкольников умения выступать публично</w:t>
      </w:r>
      <w:r>
        <w:rPr>
          <w:rStyle w:val="apple-converted-space"/>
          <w:color w:val="333333"/>
          <w:sz w:val="27"/>
          <w:szCs w:val="27"/>
        </w:rPr>
        <w:t> </w:t>
      </w:r>
      <w:r>
        <w:rPr>
          <w:color w:val="333333"/>
          <w:sz w:val="27"/>
          <w:szCs w:val="27"/>
        </w:rPr>
        <w:t>должна содержать ответы на следующие </w:t>
      </w:r>
      <w:r>
        <w:rPr>
          <w:color w:val="333333"/>
          <w:sz w:val="27"/>
          <w:szCs w:val="27"/>
          <w:u w:val="single"/>
        </w:rPr>
        <w:t>вопросы</w:t>
      </w:r>
      <w:r>
        <w:rPr>
          <w:color w:val="333333"/>
          <w:sz w:val="27"/>
          <w:szCs w:val="27"/>
        </w:rPr>
        <w:t>: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1. Что должно быть осознано ребенком (какие знания ему должны быть предоставлены?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2. В какой форме они должны быть предоставлены, чтобы дошкольник мог их усвоить, учитывая его возрастные особенности?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3. Как обеспечить то, чтобы дошкольник успешно применил эти знания в своем поведении, т. е. верно реализовал их в своей модели поведения?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Рассматривая теоретическую концепцию, на которую целесообразно опираться в формировании умения выступать публично, - это </w:t>
      </w:r>
      <w:proofErr w:type="spellStart"/>
      <w:r>
        <w:rPr>
          <w:color w:val="333333"/>
          <w:sz w:val="27"/>
          <w:szCs w:val="27"/>
        </w:rPr>
        <w:t>самоэффективность</w:t>
      </w:r>
      <w:proofErr w:type="spellEnd"/>
      <w:r>
        <w:rPr>
          <w:color w:val="333333"/>
          <w:sz w:val="27"/>
          <w:szCs w:val="27"/>
        </w:rPr>
        <w:t xml:space="preserve"> и научение через моделирование.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По мнению психолога Альберта Бандуры существует 4 источника </w:t>
      </w:r>
      <w:proofErr w:type="spellStart"/>
      <w:r>
        <w:rPr>
          <w:color w:val="333333"/>
          <w:sz w:val="27"/>
          <w:szCs w:val="27"/>
        </w:rPr>
        <w:t>самоэффективности</w:t>
      </w:r>
      <w:proofErr w:type="spellEnd"/>
      <w:r>
        <w:rPr>
          <w:color w:val="333333"/>
          <w:sz w:val="27"/>
          <w:szCs w:val="27"/>
        </w:rPr>
        <w:t> (обретение новых полезных моделей поведения):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1.Личный опыт успеха и неудач в данной области, в зависимости от которого выстраивается последующее поведение;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2. Косвенный опыт или наблюдение опыта других людей;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3. Поддержка, вдохновение, убеждение со стороны других людей;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4. Эмоциональный подъем как источник ситуационной эмоциональной подпитки, поддержки деятельности.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Эти источники отвечают на вопрос, что должна включать технология развития умения выступать публично. Особо важны обеспечение личного позитивного опыта публичного выступления, опыта наблюдения выступлений других детей, поддержки со стороны педагога, а также создание условий для эмоционального подъема, эмоциональной уверенности, радости у ребенка. Концепция научения с помощью моделирования (через наблюдение) психолога Альберта Бандуры такова: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 если человек спонтанно не овладевает какой – либо полезной моделью поведения, он может научиться этому, наблюдая ее у других людей и моделируя подобное поведение.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В процессе такого научения важны следующие </w:t>
      </w:r>
      <w:r>
        <w:rPr>
          <w:color w:val="333333"/>
          <w:sz w:val="27"/>
          <w:szCs w:val="27"/>
          <w:u w:val="single"/>
        </w:rPr>
        <w:t>процессы</w:t>
      </w:r>
      <w:r>
        <w:rPr>
          <w:color w:val="333333"/>
          <w:sz w:val="27"/>
          <w:szCs w:val="27"/>
        </w:rPr>
        <w:t>: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lastRenderedPageBreak/>
        <w:t>1. Образное кодирование (термин психолога Альберта Бандуры) т. е. ребенок должен увидеть у других людей образ действия;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2. Вербальное кодирование, так как ему надо рассказать, что делается;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3. Тренировка, т. е. действие самого ребенка.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Именно эти процессы должны быть обеспечены в технологии формирования у ребенка выступать публично.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333333"/>
          <w:sz w:val="27"/>
          <w:szCs w:val="27"/>
        </w:rPr>
        <w:t>Формы организации воспитанников по развитию умения публичных выступлений: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Беседы, театрализованные и режиссерские игры, презентации проектов, конкурсы чтецов, праздники, </w:t>
      </w:r>
      <w:proofErr w:type="spellStart"/>
      <w:r>
        <w:rPr>
          <w:color w:val="333333"/>
          <w:sz w:val="27"/>
          <w:szCs w:val="27"/>
        </w:rPr>
        <w:t>самопрезентации</w:t>
      </w:r>
      <w:proofErr w:type="spellEnd"/>
      <w:r>
        <w:rPr>
          <w:color w:val="333333"/>
          <w:sz w:val="27"/>
          <w:szCs w:val="27"/>
        </w:rPr>
        <w:t>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Формировать опыт публичного выступления у дошкольников возможно через реализацию проекта</w:t>
      </w:r>
      <w:r>
        <w:rPr>
          <w:rStyle w:val="apple-converted-space"/>
          <w:color w:val="333333"/>
          <w:sz w:val="27"/>
          <w:szCs w:val="27"/>
        </w:rPr>
        <w:t> </w:t>
      </w:r>
      <w:r>
        <w:rPr>
          <w:i/>
          <w:iCs/>
          <w:color w:val="333333"/>
          <w:sz w:val="27"/>
          <w:szCs w:val="27"/>
        </w:rPr>
        <w:t>«Юные журналисты»</w:t>
      </w:r>
      <w:r>
        <w:rPr>
          <w:color w:val="333333"/>
          <w:sz w:val="27"/>
          <w:szCs w:val="27"/>
        </w:rPr>
        <w:t>, в котором раскрываются следующие задачи: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 овладение детьми связной диалогической и монологической речью посредством изучения основ профессии журналиста;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-обучение их построению самостоятельных высказываний, умению излагать свои мысли развёрнуто, связно, логично, обосновано, со смысловой завершенностью, грамматической </w:t>
      </w:r>
      <w:proofErr w:type="spellStart"/>
      <w:r>
        <w:rPr>
          <w:color w:val="333333"/>
          <w:sz w:val="27"/>
          <w:szCs w:val="27"/>
        </w:rPr>
        <w:t>оформленностью</w:t>
      </w:r>
      <w:proofErr w:type="spellEnd"/>
      <w:r>
        <w:rPr>
          <w:color w:val="333333"/>
          <w:sz w:val="27"/>
          <w:szCs w:val="27"/>
        </w:rPr>
        <w:t>, выразительностью;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-расширение и активизация словарного запаса;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развитие коммуникативных навыков и эффективного взаимодействия детей друг с другом, сотрудниками, родителями и гостями детского сада;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 формирование у воспитанников чувства принадлежности к группе и закрепление положительных эмоций от общего, творческого дела;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развитие жизненно необходимых умений: справляться с волнением, исходить из своих возможностей, делать выбор и принимать решение.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В ходе исследовательской деятельности дети учатся вместе работать, искать и собирать информацию, анализировать и систематизировать ее, тесно общаться со сверстниками, родителями и сотрудниками ДОУ. Все это способствует </w:t>
      </w:r>
      <w:r>
        <w:rPr>
          <w:b/>
          <w:bCs/>
          <w:color w:val="333333"/>
          <w:sz w:val="27"/>
          <w:szCs w:val="27"/>
        </w:rPr>
        <w:t>саморазвитию</w:t>
      </w:r>
      <w:r>
        <w:rPr>
          <w:color w:val="333333"/>
          <w:sz w:val="27"/>
          <w:szCs w:val="27"/>
        </w:rPr>
        <w:t> личности каждого ребенка, формирует его любознательность.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Организованная в ходе реализации проектов образовательная деятельность с детьми помогает им преодолеть многие коммуникативные трудности. Воспитанники учатся выслушивать собеседника, не перебивая его. Сдерживая себя, ожидая возможности задать следующий вопрос, правильно выстраивать фразы в диалоге, совершенствуются грамматические навыки (склонение существительных, согласование прилагательных с существительными, употребление глаголов, причастий, наречий, деепричастий).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Эффективный прием-использование игрушечного микрофона. Детям предоставляется возможность задавая вопросы, вживаться в роль журналиста, телеведущего, пи этом следует обучать воспитанников</w:t>
      </w:r>
      <w:r>
        <w:rPr>
          <w:rStyle w:val="apple-converted-space"/>
          <w:color w:val="333333"/>
          <w:sz w:val="27"/>
          <w:szCs w:val="27"/>
        </w:rPr>
        <w:t> </w:t>
      </w:r>
      <w:r>
        <w:rPr>
          <w:color w:val="333333"/>
          <w:sz w:val="27"/>
          <w:szCs w:val="27"/>
        </w:rPr>
        <w:t>говорить громче, выразительнее, следить не только за своей речью, но и за речью собеседника, считаться с его точкой зрения.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Впервые в детском саду были представлены публичные выступления воспитанников.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Воспитанники представляли свои проекты: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333333"/>
          <w:sz w:val="27"/>
          <w:szCs w:val="27"/>
        </w:rPr>
        <w:t>-«</w:t>
      </w:r>
      <w:proofErr w:type="gramEnd"/>
      <w:r>
        <w:rPr>
          <w:color w:val="333333"/>
          <w:sz w:val="27"/>
          <w:szCs w:val="27"/>
        </w:rPr>
        <w:t>Твори добро» средняя «А» группа.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333333"/>
          <w:sz w:val="27"/>
          <w:szCs w:val="27"/>
        </w:rPr>
        <w:t>-«</w:t>
      </w:r>
      <w:proofErr w:type="gramEnd"/>
      <w:r>
        <w:rPr>
          <w:color w:val="333333"/>
          <w:sz w:val="27"/>
          <w:szCs w:val="27"/>
        </w:rPr>
        <w:t>Мои увлечения» средняя «Б» группа;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333333"/>
          <w:sz w:val="27"/>
          <w:szCs w:val="27"/>
        </w:rPr>
        <w:t>-«</w:t>
      </w:r>
      <w:proofErr w:type="gramEnd"/>
      <w:r>
        <w:rPr>
          <w:color w:val="333333"/>
          <w:sz w:val="27"/>
          <w:szCs w:val="27"/>
        </w:rPr>
        <w:t>Елочка, зеленая иголочка» старшая группа;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333333"/>
          <w:sz w:val="27"/>
          <w:szCs w:val="27"/>
        </w:rPr>
        <w:t>-«</w:t>
      </w:r>
      <w:proofErr w:type="gramEnd"/>
      <w:r>
        <w:rPr>
          <w:color w:val="333333"/>
          <w:sz w:val="27"/>
          <w:szCs w:val="27"/>
        </w:rPr>
        <w:t>Скоро в школу» подготовительная «А» группа;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333333"/>
          <w:sz w:val="27"/>
          <w:szCs w:val="27"/>
        </w:rPr>
        <w:t>-«</w:t>
      </w:r>
      <w:proofErr w:type="gramEnd"/>
      <w:r>
        <w:rPr>
          <w:color w:val="333333"/>
          <w:sz w:val="27"/>
          <w:szCs w:val="27"/>
        </w:rPr>
        <w:t>Эмоции» подготовительная «Б» группа;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333333"/>
          <w:sz w:val="27"/>
          <w:szCs w:val="27"/>
        </w:rPr>
        <w:t>-«</w:t>
      </w:r>
      <w:proofErr w:type="spellStart"/>
      <w:proofErr w:type="gramEnd"/>
      <w:r>
        <w:rPr>
          <w:color w:val="333333"/>
          <w:sz w:val="27"/>
          <w:szCs w:val="27"/>
        </w:rPr>
        <w:t>Книжкины</w:t>
      </w:r>
      <w:proofErr w:type="spellEnd"/>
      <w:r>
        <w:rPr>
          <w:color w:val="333333"/>
          <w:sz w:val="27"/>
          <w:szCs w:val="27"/>
        </w:rPr>
        <w:t xml:space="preserve"> друзья» подготовительная компенсирующая группа.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lastRenderedPageBreak/>
        <w:t>В подготовке публичных выступлений большую помощь оказали родители детей.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После проведенных мероприятий, я думаю, у педагогов сложилось понимание того, что данную форму работу необходимо включать в образовательный процесс с воспитанниками.</w:t>
      </w:r>
    </w:p>
    <w:p w:rsidR="00BA4FA0" w:rsidRDefault="00BA4FA0" w:rsidP="00BA4FA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C38F5" w:rsidRDefault="00FC38F5"/>
    <w:sectPr w:rsidR="00FC38F5" w:rsidSect="00BA4FA0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CAE"/>
    <w:rsid w:val="00B10CAE"/>
    <w:rsid w:val="00B91925"/>
    <w:rsid w:val="00BA4FA0"/>
    <w:rsid w:val="00FC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0B3DA-DC60-45A9-A7D1-7550104F0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4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4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1362</Words>
  <Characters>7766</Characters>
  <Application>Microsoft Office Word</Application>
  <DocSecurity>0</DocSecurity>
  <Lines>64</Lines>
  <Paragraphs>18</Paragraphs>
  <ScaleCrop>false</ScaleCrop>
  <Company/>
  <LinksUpToDate>false</LinksUpToDate>
  <CharactersWithSpaces>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2020-01-10T08:58:00Z</dcterms:created>
  <dcterms:modified xsi:type="dcterms:W3CDTF">2020-01-13T08:45:00Z</dcterms:modified>
</cp:coreProperties>
</file>